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3B6" w:rsidRDefault="00EA53B6" w:rsidP="00EA53B6">
      <w:pPr>
        <w:rPr>
          <w:rFonts w:ascii="Palatino Linotype" w:hAnsi="Palatino Linotype"/>
          <w:lang w:val="en-GB" w:bidi="en-US"/>
        </w:rPr>
      </w:pPr>
      <w:bookmarkStart w:id="0" w:name="_GoBack"/>
      <w:r w:rsidRPr="00C52F8E">
        <w:rPr>
          <w:rFonts w:ascii="Palatino Linotype" w:hAnsi="Palatino Linotype"/>
          <w:lang w:val="en-GB" w:bidi="en-US"/>
        </w:rPr>
        <w:t xml:space="preserve">GC-MS/FID data </w:t>
      </w:r>
      <w:bookmarkEnd w:id="0"/>
      <w:r w:rsidRPr="00C52F8E">
        <w:rPr>
          <w:rFonts w:ascii="Palatino Linotype" w:hAnsi="Palatino Linotype"/>
          <w:lang w:val="en-GB" w:bidi="en-US"/>
        </w:rPr>
        <w:t>of identified compounds in SBT lipophilic extract</w:t>
      </w:r>
      <w:r w:rsidR="008A2F0C">
        <w:rPr>
          <w:rFonts w:ascii="Palatino Linotype" w:hAnsi="Palatino Linotype"/>
          <w:lang w:val="en-GB" w:bidi="en-US"/>
        </w:rPr>
        <w:t>s</w:t>
      </w:r>
      <w:r w:rsidRPr="00C52F8E">
        <w:rPr>
          <w:rFonts w:ascii="Palatino Linotype" w:hAnsi="Palatino Linotype"/>
          <w:lang w:val="en-GB" w:bidi="en-US"/>
        </w:rPr>
        <w:t xml:space="preserve"> of twigs composition isolated by freon and hexane.</w:t>
      </w:r>
    </w:p>
    <w:p w:rsidR="003E5865" w:rsidRPr="00C52F8E" w:rsidRDefault="003E5865" w:rsidP="00EA53B6">
      <w:pPr>
        <w:rPr>
          <w:rFonts w:ascii="Palatino Linotype" w:hAnsi="Palatino Linotype"/>
          <w:lang w:val="en-GB" w:bidi="en-US"/>
        </w:rPr>
      </w:pPr>
      <w:r>
        <w:rPr>
          <w:noProof/>
          <w14:ligatures w14:val="none"/>
        </w:rPr>
        <w:drawing>
          <wp:inline distT="0" distB="0" distL="0" distR="0" wp14:anchorId="1A721808" wp14:editId="2610A2E1">
            <wp:extent cx="5600700" cy="3619500"/>
            <wp:effectExtent l="0" t="0" r="0" b="0"/>
            <wp:docPr id="1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46177BFA-257D-6A77-E06D-2F872265FE8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46177BFA-257D-6A77-E06D-2F872265FE8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619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EA53B6" w:rsidRPr="00C52F8E" w:rsidRDefault="00EA53B6" w:rsidP="00EA53B6">
      <w:pPr>
        <w:adjustRightInd w:val="0"/>
        <w:snapToGrid w:val="0"/>
        <w:spacing w:after="0" w:line="228" w:lineRule="auto"/>
        <w:ind w:left="993"/>
        <w:jc w:val="both"/>
        <w:rPr>
          <w:rFonts w:ascii="Palatino Linotype" w:eastAsia="Times New Roman" w:hAnsi="Palatino Linotype" w:cs="Times New Roman"/>
          <w:snapToGrid w:val="0"/>
          <w:color w:val="000000"/>
          <w:kern w:val="0"/>
          <w:sz w:val="6"/>
          <w:szCs w:val="6"/>
          <w:lang w:val="en-US" w:eastAsia="de-DE" w:bidi="en-US"/>
          <w14:ligatures w14:val="none"/>
        </w:rPr>
      </w:pPr>
    </w:p>
    <w:tbl>
      <w:tblPr>
        <w:tblStyle w:val="MDPI41threelinetable"/>
        <w:tblW w:w="9211" w:type="dxa"/>
        <w:jc w:val="left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2341"/>
        <w:gridCol w:w="2058"/>
      </w:tblGrid>
      <w:tr w:rsidR="00EA53B6" w:rsidRPr="00C52F8E" w:rsidTr="00837A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  <w:jc w:val="left"/>
        </w:trPr>
        <w:tc>
          <w:tcPr>
            <w:tcW w:w="4812" w:type="dxa"/>
            <w:tcBorders>
              <w:top w:val="single" w:sz="8" w:space="0" w:color="auto"/>
            </w:tcBorders>
            <w:shd w:val="clear" w:color="auto" w:fill="auto"/>
            <w:noWrap/>
          </w:tcPr>
          <w:p w:rsidR="00EA53B6" w:rsidRPr="00C52F8E" w:rsidRDefault="00EA53B6" w:rsidP="00837AD2">
            <w:pPr>
              <w:autoSpaceDE w:val="0"/>
              <w:autoSpaceDN w:val="0"/>
              <w:rPr>
                <w:noProof/>
                <w:lang w:val="en-GB" w:eastAsia="en-GB"/>
              </w:rPr>
            </w:pPr>
            <w:r w:rsidRPr="00C52F8E">
              <w:rPr>
                <w:noProof/>
                <w:lang w:val="en-GB" w:eastAsia="en-GB"/>
              </w:rPr>
              <w:t>Identified compounds</w:t>
            </w:r>
          </w:p>
        </w:tc>
        <w:tc>
          <w:tcPr>
            <w:tcW w:w="2341" w:type="dxa"/>
            <w:tcBorders>
              <w:top w:val="single" w:sz="8" w:space="0" w:color="auto"/>
            </w:tcBorders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noProof/>
                <w:lang w:val="en-GB" w:eastAsia="en-GB"/>
              </w:rPr>
            </w:pPr>
            <w:r w:rsidRPr="00C52F8E">
              <w:rPr>
                <w:noProof/>
                <w:lang w:val="en-GB" w:eastAsia="en-GB"/>
              </w:rPr>
              <w:t xml:space="preserve">Freon </w:t>
            </w:r>
            <w:r w:rsidRPr="00C52F8E">
              <w:rPr>
                <w:noProof/>
              </w:rPr>
              <w:t>extract</w:t>
            </w:r>
            <w:r w:rsidRPr="00C52F8E">
              <w:rPr>
                <w:noProof/>
                <w:lang w:val="en-GB" w:eastAsia="en-GB"/>
              </w:rPr>
              <w:t xml:space="preserve">, </w:t>
            </w:r>
          </w:p>
          <w:p w:rsidR="00EA53B6" w:rsidRPr="00C52F8E" w:rsidRDefault="00EA53B6" w:rsidP="00837AD2">
            <w:pPr>
              <w:autoSpaceDE w:val="0"/>
              <w:autoSpaceDN w:val="0"/>
              <w:rPr>
                <w:noProof/>
                <w:lang w:val="en-GB" w:eastAsia="en-GB"/>
              </w:rPr>
            </w:pPr>
            <w:r w:rsidRPr="00C52F8E">
              <w:rPr>
                <w:noProof/>
                <w:lang w:val="en-GB" w:eastAsia="en-GB"/>
              </w:rPr>
              <w:t>% rel</w:t>
            </w:r>
          </w:p>
        </w:tc>
        <w:tc>
          <w:tcPr>
            <w:tcW w:w="2058" w:type="dxa"/>
            <w:tcBorders>
              <w:top w:val="single" w:sz="8" w:space="0" w:color="auto"/>
            </w:tcBorders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C52F8E">
              <w:rPr>
                <w:noProof/>
                <w:lang w:val="en-GB"/>
              </w:rPr>
              <w:t xml:space="preserve"> Hexane </w:t>
            </w:r>
            <w:r w:rsidRPr="00C52F8E">
              <w:rPr>
                <w:noProof/>
              </w:rPr>
              <w:t>extract</w:t>
            </w:r>
            <w:r w:rsidRPr="00C52F8E">
              <w:rPr>
                <w:noProof/>
                <w:lang w:val="en-GB"/>
              </w:rPr>
              <w:t xml:space="preserve">, </w:t>
            </w:r>
          </w:p>
          <w:p w:rsidR="00EA53B6" w:rsidRPr="00C52F8E" w:rsidRDefault="00EA53B6" w:rsidP="00837AD2">
            <w:pPr>
              <w:autoSpaceDE w:val="0"/>
              <w:autoSpaceDN w:val="0"/>
              <w:rPr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% rel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2-Propenoic acid, 2-methyl-, 1,4-butanediyl ester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C52F8E">
              <w:rPr>
                <w:noProof/>
                <w:lang w:val="en-GB"/>
              </w:rPr>
              <w:t>4.4</w:t>
            </w: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C52F8E">
              <w:rPr>
                <w:noProof/>
                <w:lang w:val="en-GB"/>
              </w:rPr>
              <w:t>-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Linolenic acid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2.0</w:t>
            </w: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-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Stearic Acid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2.3</w:t>
            </w: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2.0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Phthalic acid, diisobutyl ester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0.7</w:t>
            </w: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1.1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Palmitic acid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5.0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Phthalic acid, diisooctyl ester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11.5</w:t>
            </w: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2.0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 xml:space="preserve"> 9,12-Octadecadienoic acid, methyl ester 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1.6</w:t>
            </w: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1.4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Palmitoleic acid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1.4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Phthalic acid, dibutyl ester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1.1</w:t>
            </w: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8.9</w:t>
            </w:r>
          </w:p>
        </w:tc>
      </w:tr>
      <w:tr w:rsidR="00EA53B6" w:rsidRPr="00C52F8E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rFonts w:eastAsia="Times New Roman"/>
                <w:noProof/>
                <w:lang w:val="en-GB" w:eastAsia="en-GB"/>
              </w:rPr>
              <w:t> 9-Octadecenoic acid, ethyl ester</w:t>
            </w:r>
          </w:p>
        </w:tc>
        <w:tc>
          <w:tcPr>
            <w:tcW w:w="2341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4.4</w:t>
            </w:r>
          </w:p>
        </w:tc>
        <w:tc>
          <w:tcPr>
            <w:tcW w:w="2058" w:type="dxa"/>
            <w:shd w:val="clear" w:color="auto" w:fill="auto"/>
          </w:tcPr>
          <w:p w:rsidR="00EA53B6" w:rsidRPr="00C52F8E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C52F8E">
              <w:rPr>
                <w:noProof/>
                <w:lang w:val="en-GB"/>
              </w:rPr>
              <w:t>8.4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9,12-Octadecadienoic acid, methyl ester 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-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3.5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Stearolic acid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-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1.7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Behenic acid 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-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1.5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(E)-13-Docosenoic acid 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-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7.</w:t>
            </w:r>
            <w:r>
              <w:rPr>
                <w:noProof/>
                <w:lang w:val="en-GB"/>
              </w:rPr>
              <w:t>7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Tridecanedioic acid, diethyl ester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-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5.</w:t>
            </w:r>
            <w:r>
              <w:rPr>
                <w:noProof/>
                <w:lang w:val="en-GB"/>
              </w:rPr>
              <w:t>3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  <w:hideMark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Docosanoic acid, ethyl ester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-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3.</w:t>
            </w:r>
            <w:r>
              <w:rPr>
                <w:noProof/>
                <w:lang w:val="en-GB"/>
              </w:rPr>
              <w:t>8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Erucic acid (13-Docosenoic acid, (Z) </w:t>
            </w:r>
          </w:p>
        </w:tc>
        <w:tc>
          <w:tcPr>
            <w:tcW w:w="2341" w:type="dxa"/>
            <w:tcBorders>
              <w:bottom w:val="single" w:sz="4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noProof/>
                <w:lang w:val="en-GB"/>
              </w:rPr>
              <w:t>2.</w:t>
            </w:r>
            <w:r>
              <w:rPr>
                <w:noProof/>
                <w:lang w:val="en-GB"/>
              </w:rPr>
              <w:t>3</w:t>
            </w:r>
          </w:p>
        </w:tc>
        <w:tc>
          <w:tcPr>
            <w:tcW w:w="2058" w:type="dxa"/>
            <w:tcBorders>
              <w:bottom w:val="single" w:sz="4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>
              <w:rPr>
                <w:rFonts w:eastAsia="Times New Roman"/>
                <w:noProof/>
                <w:lang w:val="en-GB" w:eastAsia="en-GB"/>
              </w:rPr>
              <w:t>2.0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b/>
                <w:bCs/>
                <w:noProof/>
                <w:lang w:val="en-GB" w:eastAsia="en-GB"/>
              </w:rPr>
            </w:pPr>
            <w:r w:rsidRPr="00B216F6">
              <w:rPr>
                <w:rFonts w:eastAsia="Times New Roman"/>
                <w:b/>
                <w:bCs/>
                <w:noProof/>
                <w:lang w:val="en-GB" w:eastAsia="en-GB"/>
              </w:rPr>
              <w:t>Total acid / ester relative content in ODE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b/>
                <w:bCs/>
                <w:noProof/>
                <w:lang w:val="en-GB"/>
              </w:rPr>
            </w:pPr>
            <w:r w:rsidRPr="00B216F6">
              <w:rPr>
                <w:b/>
                <w:bCs/>
                <w:noProof/>
                <w:lang w:val="en-GB"/>
              </w:rPr>
              <w:t>30.3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b/>
                <w:bCs/>
                <w:noProof/>
                <w:lang w:val="en-GB"/>
              </w:rPr>
            </w:pPr>
            <w:r w:rsidRPr="00B216F6">
              <w:rPr>
                <w:b/>
                <w:bCs/>
                <w:noProof/>
                <w:lang w:val="en-GB"/>
              </w:rPr>
              <w:t>55.7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tcBorders>
              <w:top w:val="single" w:sz="4" w:space="0" w:color="auto"/>
            </w:tcBorders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Cyclobutane, 1-butyl-2-ethyl-</w:t>
            </w:r>
          </w:p>
        </w:tc>
        <w:tc>
          <w:tcPr>
            <w:tcW w:w="2341" w:type="dxa"/>
            <w:tcBorders>
              <w:top w:val="single" w:sz="4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0.</w:t>
            </w:r>
            <w:r>
              <w:rPr>
                <w:rFonts w:eastAsia="Times New Roman"/>
                <w:noProof/>
                <w:lang w:val="en-GB" w:eastAsia="en-GB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Undecanal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0.</w:t>
            </w:r>
            <w:r>
              <w:rPr>
                <w:rFonts w:eastAsia="Times New Roman"/>
                <w:noProof/>
                <w:lang w:val="en-GB" w:eastAsia="en-GB"/>
              </w:rPr>
              <w:t>7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1-Dodecene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2.</w:t>
            </w:r>
            <w:r>
              <w:rPr>
                <w:rFonts w:eastAsia="Times New Roman"/>
                <w:noProof/>
                <w:lang w:val="en-GB" w:eastAsia="en-GB"/>
              </w:rPr>
              <w:t>5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1-Pentadecene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3.8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Cyclopropane, 1-methyl-2-octyl- 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0.</w:t>
            </w:r>
            <w:r>
              <w:rPr>
                <w:rFonts w:eastAsia="Times New Roman"/>
                <w:noProof/>
                <w:lang w:val="en-GB" w:eastAsia="en-GB"/>
              </w:rPr>
              <w:t>8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1-Hexadecene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3.</w:t>
            </w:r>
            <w:r>
              <w:rPr>
                <w:rFonts w:eastAsia="Times New Roman"/>
                <w:noProof/>
                <w:lang w:val="en-GB" w:eastAsia="en-GB"/>
              </w:rPr>
              <w:t>4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2-Tridecenal, (E)-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2.</w:t>
            </w:r>
            <w:r>
              <w:rPr>
                <w:rFonts w:eastAsia="Times New Roman"/>
                <w:noProof/>
                <w:lang w:val="en-GB" w:eastAsia="en-GB"/>
              </w:rPr>
              <w:t>4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(2E,6E)-3,7,11-Trimethyl-2,6,10-dodecatrien-1-ol 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23.</w:t>
            </w:r>
            <w:r>
              <w:rPr>
                <w:rFonts w:eastAsia="Times New Roman"/>
                <w:noProof/>
                <w:lang w:val="en-GB" w:eastAsia="en-GB"/>
              </w:rPr>
              <w:t>5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lastRenderedPageBreak/>
              <w:t xml:space="preserve"> Pentadecanal-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1.</w:t>
            </w:r>
            <w:r>
              <w:rPr>
                <w:rFonts w:eastAsia="Times New Roman"/>
                <w:noProof/>
                <w:lang w:val="en-GB" w:eastAsia="en-GB"/>
              </w:rPr>
              <w:t>6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>
              <w:rPr>
                <w:rFonts w:eastAsia="Times New Roman"/>
                <w:noProof/>
                <w:lang w:val="en-GB" w:eastAsia="en-GB"/>
              </w:rPr>
              <w:t>1</w:t>
            </w:r>
            <w:r w:rsidRPr="00B216F6">
              <w:rPr>
                <w:rFonts w:eastAsia="Times New Roman"/>
                <w:noProof/>
                <w:lang w:val="en-GB" w:eastAsia="en-GB"/>
              </w:rPr>
              <w:t>.</w:t>
            </w:r>
            <w:r>
              <w:rPr>
                <w:rFonts w:eastAsia="Times New Roman"/>
                <w:noProof/>
                <w:lang w:val="en-GB" w:eastAsia="en-GB"/>
              </w:rPr>
              <w:t>0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Cyclopentadecanol 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5.8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noProof/>
                <w:lang w:val="en-GB"/>
              </w:rPr>
              <w:t>3.</w:t>
            </w:r>
            <w:r>
              <w:rPr>
                <w:noProof/>
                <w:lang w:val="en-GB"/>
              </w:rPr>
              <w:t>1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2-Pentadecanone, 6,10,14-trimethyl-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noProof/>
                <w:lang w:val="en-GB"/>
              </w:rPr>
              <w:t>3.0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1.1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1-Octadecene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1.6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19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Phytol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6.</w:t>
            </w:r>
            <w:r>
              <w:rPr>
                <w:rFonts w:eastAsia="Times New Roman"/>
                <w:noProof/>
                <w:lang w:val="en-GB" w:eastAsia="en-GB"/>
              </w:rPr>
              <w:t>4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5-Pentadecen-7-yne, (Z)-</w:t>
            </w:r>
          </w:p>
        </w:tc>
        <w:tc>
          <w:tcPr>
            <w:tcW w:w="2341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3.4</w:t>
            </w:r>
          </w:p>
        </w:tc>
        <w:tc>
          <w:tcPr>
            <w:tcW w:w="2058" w:type="dxa"/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noProof/>
                <w:lang w:val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-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 xml:space="preserve"> 4,8,12,16-Tetramethylheptadecan-4-olide</w:t>
            </w:r>
          </w:p>
        </w:tc>
        <w:tc>
          <w:tcPr>
            <w:tcW w:w="2341" w:type="dxa"/>
            <w:tcBorders>
              <w:bottom w:val="single" w:sz="4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7.3</w:t>
            </w:r>
          </w:p>
        </w:tc>
        <w:tc>
          <w:tcPr>
            <w:tcW w:w="2058" w:type="dxa"/>
            <w:tcBorders>
              <w:bottom w:val="single" w:sz="4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noProof/>
                <w:lang w:val="en-GB" w:eastAsia="en-GB"/>
              </w:rPr>
            </w:pPr>
            <w:r w:rsidRPr="00B216F6">
              <w:rPr>
                <w:rFonts w:eastAsia="Times New Roman"/>
                <w:noProof/>
                <w:lang w:val="en-GB" w:eastAsia="en-GB"/>
              </w:rPr>
              <w:t>1.2</w:t>
            </w:r>
          </w:p>
        </w:tc>
      </w:tr>
      <w:tr w:rsidR="00EA53B6" w:rsidRPr="00B216F6" w:rsidTr="00837AD2">
        <w:trPr>
          <w:trHeight w:val="126"/>
          <w:jc w:val="left"/>
        </w:trPr>
        <w:tc>
          <w:tcPr>
            <w:tcW w:w="481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b/>
                <w:bCs/>
                <w:noProof/>
                <w:lang w:val="en-GB" w:eastAsia="en-GB"/>
              </w:rPr>
            </w:pPr>
            <w:r w:rsidRPr="00B216F6">
              <w:rPr>
                <w:rFonts w:eastAsia="Times New Roman"/>
                <w:b/>
                <w:bCs/>
                <w:noProof/>
                <w:lang w:val="en-GB" w:eastAsia="en-GB"/>
              </w:rPr>
              <w:t>Total aliphatic and cyclic monomers in ODE</w:t>
            </w:r>
          </w:p>
        </w:tc>
        <w:tc>
          <w:tcPr>
            <w:tcW w:w="234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b/>
                <w:bCs/>
                <w:noProof/>
                <w:lang w:val="en-GB" w:eastAsia="en-GB"/>
              </w:rPr>
            </w:pPr>
            <w:r w:rsidRPr="00B216F6">
              <w:rPr>
                <w:rFonts w:eastAsia="Times New Roman"/>
                <w:b/>
                <w:bCs/>
                <w:noProof/>
                <w:lang w:val="en-GB" w:eastAsia="en-GB"/>
              </w:rPr>
              <w:t>43.1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EA53B6" w:rsidRPr="00B216F6" w:rsidRDefault="00EA53B6" w:rsidP="00837AD2">
            <w:pPr>
              <w:autoSpaceDE w:val="0"/>
              <w:autoSpaceDN w:val="0"/>
              <w:rPr>
                <w:rFonts w:eastAsia="Times New Roman"/>
                <w:b/>
                <w:bCs/>
                <w:noProof/>
                <w:lang w:val="en-GB" w:eastAsia="en-GB"/>
              </w:rPr>
            </w:pPr>
            <w:r w:rsidRPr="00B216F6">
              <w:rPr>
                <w:rFonts w:eastAsia="Times New Roman"/>
                <w:b/>
                <w:bCs/>
                <w:noProof/>
                <w:lang w:val="en-GB" w:eastAsia="en-GB"/>
              </w:rPr>
              <w:t>29.9</w:t>
            </w:r>
          </w:p>
        </w:tc>
      </w:tr>
    </w:tbl>
    <w:p w:rsidR="00983890" w:rsidRDefault="00983890"/>
    <w:p w:rsidR="003E5865" w:rsidRDefault="003E5865"/>
    <w:sectPr w:rsidR="003E5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3B6"/>
    <w:rsid w:val="00370269"/>
    <w:rsid w:val="003E5865"/>
    <w:rsid w:val="00446B6D"/>
    <w:rsid w:val="008A2F0C"/>
    <w:rsid w:val="00983890"/>
    <w:rsid w:val="00C52F8E"/>
    <w:rsid w:val="00EA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789E9"/>
  <w15:chartTrackingRefBased/>
  <w15:docId w15:val="{5932BE7C-356C-4C6A-88A3-88D6786C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3B6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PI41threelinetable">
    <w:name w:val="MDPI_4.1_three_line_table"/>
    <w:basedOn w:val="TableNormal"/>
    <w:uiPriority w:val="99"/>
    <w:rsid w:val="00EA53B6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1167</Characters>
  <Application>Microsoft Office Word</Application>
  <DocSecurity>0</DocSecurity>
  <Lines>22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2023-08-02T23:21:00Z</dcterms:created>
  <dcterms:modified xsi:type="dcterms:W3CDTF">2023-08-02T23:21:00Z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164a1d5e-be3d-4c22-bac8-b7f8c35f55ba</vt:lpwstr>
  </property>
</Properties>
</file>